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C2" w:rsidRDefault="00AD5E07" w:rsidP="00AD5E07">
      <w:pPr>
        <w:bidi/>
        <w:rPr>
          <w:lang w:bidi="fa-IR"/>
        </w:rPr>
      </w:pPr>
      <w:r>
        <w:rPr>
          <w:rFonts w:hint="cs"/>
          <w:rtl/>
          <w:lang w:bidi="fa-IR"/>
        </w:rPr>
        <w:t xml:space="preserve">تنظیمات برد آموزشی جهت کار با </w:t>
      </w:r>
      <w:r>
        <w:rPr>
          <w:lang w:bidi="fa-IR"/>
        </w:rPr>
        <w:t>LCD</w:t>
      </w:r>
      <w:r>
        <w:rPr>
          <w:rFonts w:hint="cs"/>
          <w:rtl/>
          <w:lang w:bidi="fa-IR"/>
        </w:rPr>
        <w:t xml:space="preserve"> :</w:t>
      </w:r>
    </w:p>
    <w:p w:rsidR="001E7243" w:rsidRPr="001E7243" w:rsidRDefault="001E7243" w:rsidP="001E7243">
      <w:pPr>
        <w:bidi/>
        <w:spacing w:after="0" w:line="240" w:lineRule="auto"/>
        <w:jc w:val="both"/>
        <w:rPr>
          <w:rFonts w:ascii="Times New Roman" w:hAnsi="Times New Roman" w:cs="B Roya"/>
          <w:sz w:val="24"/>
          <w:szCs w:val="24"/>
          <w:lang w:bidi="fa-IR"/>
        </w:rPr>
      </w:pPr>
      <w:r w:rsidRPr="001E7243">
        <w:rPr>
          <w:rFonts w:ascii="Times New Roman" w:hAnsi="Times New Roman" w:cs="B Roya" w:hint="cs"/>
          <w:sz w:val="24"/>
          <w:szCs w:val="24"/>
          <w:rtl/>
          <w:lang w:bidi="fa-IR"/>
        </w:rPr>
        <w:t xml:space="preserve">تمام دیپ سویچ‌ها را خاموش کرده فقط در قسمت </w:t>
      </w:r>
      <w:r w:rsidRPr="001E7243">
        <w:rPr>
          <w:rFonts w:ascii="Times New Roman" w:hAnsi="Times New Roman" w:cs="B Roya"/>
          <w:sz w:val="24"/>
          <w:szCs w:val="24"/>
          <w:lang w:bidi="fa-IR"/>
        </w:rPr>
        <w:t>DSW-2</w:t>
      </w:r>
      <w:r w:rsidRPr="001E7243">
        <w:rPr>
          <w:rFonts w:ascii="Times New Roman" w:hAnsi="Times New Roman" w:cs="B Roya" w:hint="cs"/>
          <w:sz w:val="24"/>
          <w:szCs w:val="24"/>
          <w:rtl/>
          <w:lang w:bidi="fa-IR"/>
        </w:rPr>
        <w:t xml:space="preserve"> دیپ سویچ مربوط به </w:t>
      </w:r>
      <w:r w:rsidRPr="001E7243">
        <w:rPr>
          <w:rFonts w:ascii="Times New Roman" w:hAnsi="Times New Roman" w:cs="B Roya"/>
          <w:sz w:val="24"/>
          <w:szCs w:val="24"/>
          <w:lang w:bidi="fa-IR"/>
        </w:rPr>
        <w:t>LCD</w:t>
      </w:r>
      <w:r w:rsidRPr="001E7243">
        <w:rPr>
          <w:rFonts w:ascii="Times New Roman" w:hAnsi="Times New Roman" w:cs="B Roya" w:hint="cs"/>
          <w:sz w:val="24"/>
          <w:szCs w:val="24"/>
          <w:rtl/>
          <w:lang w:bidi="fa-IR"/>
        </w:rPr>
        <w:t xml:space="preserve"> را روشن کنید.</w:t>
      </w:r>
    </w:p>
    <w:p w:rsidR="001E7243" w:rsidRDefault="001E7243" w:rsidP="001E7243">
      <w:pPr>
        <w:bidi/>
        <w:spacing w:after="0" w:line="240" w:lineRule="auto"/>
        <w:rPr>
          <w:rtl/>
          <w:lang w:bidi="fa-IR"/>
        </w:rPr>
      </w:pPr>
    </w:p>
    <w:p w:rsidR="00AD5E07" w:rsidRDefault="00AD5E07" w:rsidP="001E7243">
      <w:pPr>
        <w:bidi/>
        <w:spacing w:after="0" w:line="240" w:lineRule="auto"/>
        <w:rPr>
          <w:rtl/>
          <w:lang w:bidi="fa-IR"/>
        </w:rPr>
      </w:pPr>
      <w:r>
        <w:rPr>
          <w:lang w:bidi="fa-IR"/>
        </w:rPr>
        <w:t>LCD</w:t>
      </w:r>
      <w:r>
        <w:rPr>
          <w:rFonts w:hint="cs"/>
          <w:rtl/>
          <w:lang w:bidi="fa-IR"/>
        </w:rPr>
        <w:t xml:space="preserve"> موجود بر روی برد به شکل زیر به میکروکنترلر متصل شده </w:t>
      </w:r>
      <w:proofErr w:type="gramStart"/>
      <w:r>
        <w:rPr>
          <w:rFonts w:hint="cs"/>
          <w:rtl/>
          <w:lang w:bidi="fa-IR"/>
        </w:rPr>
        <w:t>است :</w:t>
      </w:r>
      <w:proofErr w:type="gramEnd"/>
    </w:p>
    <w:p w:rsidR="00AD5E07" w:rsidRDefault="00AD5E07" w:rsidP="001E7243">
      <w:pPr>
        <w:spacing w:after="0"/>
        <w:jc w:val="center"/>
        <w:rPr>
          <w:rtl/>
          <w:lang w:bidi="fa-IR"/>
        </w:rPr>
      </w:pPr>
      <w:r>
        <w:rPr>
          <w:rFonts w:cs="Arial"/>
          <w:noProof/>
          <w:rtl/>
        </w:rPr>
        <w:drawing>
          <wp:inline distT="0" distB="0" distL="0" distR="0">
            <wp:extent cx="3743960" cy="2976245"/>
            <wp:effectExtent l="19050" t="0" r="8890" b="0"/>
            <wp:docPr id="1" name="Picture 1" descr="C:\Users\Soran\Desktop\lcd 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ran\Desktop\lcd bu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960" cy="297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E07" w:rsidRDefault="00AD5E07" w:rsidP="00AD5E07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دقت کنید در این برد پایه ی </w:t>
      </w:r>
      <w:r>
        <w:rPr>
          <w:lang w:bidi="fa-IR"/>
        </w:rPr>
        <w:t>RW</w:t>
      </w:r>
      <w:r>
        <w:rPr>
          <w:rFonts w:hint="cs"/>
          <w:rtl/>
          <w:lang w:bidi="fa-IR"/>
        </w:rPr>
        <w:t xml:space="preserve"> به پین </w:t>
      </w:r>
      <w:r>
        <w:rPr>
          <w:lang w:bidi="fa-IR"/>
        </w:rPr>
        <w:t>A1</w:t>
      </w:r>
      <w:r>
        <w:rPr>
          <w:rFonts w:hint="cs"/>
          <w:rtl/>
          <w:lang w:bidi="fa-IR"/>
        </w:rPr>
        <w:t xml:space="preserve"> متصل شده و موقع کار با  کامپایلر بسکام این پین باید مقدار صفر را به خود بگیرد. </w:t>
      </w:r>
    </w:p>
    <w:p w:rsidR="00AD5E07" w:rsidRDefault="00AD5E07" w:rsidP="00AD5E07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برای صفر کردن پین مورد نظر قبل از حلقه </w:t>
      </w:r>
      <w:r>
        <w:rPr>
          <w:lang w:bidi="fa-IR"/>
        </w:rPr>
        <w:t>DO….LOOP</w:t>
      </w:r>
      <w:r>
        <w:rPr>
          <w:rFonts w:hint="cs"/>
          <w:rtl/>
          <w:lang w:bidi="fa-IR"/>
        </w:rPr>
        <w:t xml:space="preserve"> باید از دستور </w:t>
      </w:r>
      <w:proofErr w:type="spellStart"/>
      <w:r>
        <w:rPr>
          <w:lang w:bidi="fa-IR"/>
        </w:rPr>
        <w:t>initlcd</w:t>
      </w:r>
      <w:proofErr w:type="spellEnd"/>
      <w:r>
        <w:rPr>
          <w:rFonts w:hint="cs"/>
          <w:rtl/>
          <w:lang w:bidi="fa-IR"/>
        </w:rPr>
        <w:t xml:space="preserve"> استفاده کنید تا یک بار پایه های نمایشگر را ست کرده و </w:t>
      </w:r>
      <w:r>
        <w:rPr>
          <w:lang w:bidi="fa-IR"/>
        </w:rPr>
        <w:t>LCD</w:t>
      </w:r>
      <w:r>
        <w:rPr>
          <w:rFonts w:hint="cs"/>
          <w:rtl/>
          <w:lang w:bidi="fa-IR"/>
        </w:rPr>
        <w:t xml:space="preserve"> را اماده نمایش اطلاعات نماید.</w:t>
      </w:r>
    </w:p>
    <w:sectPr w:rsidR="00AD5E07" w:rsidSect="00E102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D5E07"/>
    <w:rsid w:val="001E7243"/>
    <w:rsid w:val="00AD5E07"/>
    <w:rsid w:val="00E10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2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5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E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Soran</dc:creator>
  <cp:keywords/>
  <dc:description/>
  <cp:lastModifiedBy>Soran</cp:lastModifiedBy>
  <cp:revision>3</cp:revision>
  <dcterms:created xsi:type="dcterms:W3CDTF">2012-07-10T19:18:00Z</dcterms:created>
  <dcterms:modified xsi:type="dcterms:W3CDTF">2012-07-10T19:24:00Z</dcterms:modified>
</cp:coreProperties>
</file>